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ze77ongnpt2s" w:colFirst="0" w:colLast="0"/>
    <w:bookmarkEnd w:id="0"/>
    <w:p w:rsidR="00383B78" w:rsidRDefault="00341430">
      <w:pPr>
        <w:pStyle w:val="Title"/>
        <w:contextualSpacing w:val="0"/>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3676650</wp:posOffset>
                </wp:positionH>
                <wp:positionV relativeFrom="paragraph">
                  <wp:posOffset>13335</wp:posOffset>
                </wp:positionV>
                <wp:extent cx="3084830" cy="1739265"/>
                <wp:effectExtent l="9525" t="13335" r="1079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1739265"/>
                        </a:xfrm>
                        <a:prstGeom prst="rect">
                          <a:avLst/>
                        </a:prstGeom>
                        <a:solidFill>
                          <a:srgbClr val="FFFFFF"/>
                        </a:solidFill>
                        <a:ln w="9525">
                          <a:solidFill>
                            <a:srgbClr val="000000"/>
                          </a:solidFill>
                          <a:miter lim="800000"/>
                          <a:headEnd/>
                          <a:tailEnd/>
                        </a:ln>
                      </wps:spPr>
                      <wps:txbx>
                        <w:txbxContent>
                          <w:p w:rsidR="00B3786E" w:rsidRPr="00B3786E" w:rsidRDefault="00B3786E">
                            <w:pPr>
                              <w:rPr>
                                <w:i/>
                              </w:rPr>
                            </w:pPr>
                            <w:r w:rsidRPr="00B3786E">
                              <w:rPr>
                                <w:i/>
                              </w:rPr>
                              <w:t xml:space="preserve">Please do not write on this paper. Please write your narrative on a separate sheet of paper. Begin with a proper heading including your name, class/period, English 5/6, and today’s date. </w:t>
                            </w:r>
                          </w:p>
                          <w:p w:rsidR="00B3786E" w:rsidRPr="00B3786E" w:rsidRDefault="00B3786E">
                            <w:pPr>
                              <w:rPr>
                                <w:i/>
                              </w:rPr>
                            </w:pPr>
                            <w:r w:rsidRPr="00B3786E">
                              <w:rPr>
                                <w:i/>
                              </w:rPr>
                              <w:t xml:space="preserve">Please do not talk during this quarterly assessment. Complete the planning sheet prior to writing your narrative. It will be graded as well, so make sure your name is on 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5pt;margin-top:1.05pt;width:242.9pt;height:13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GWKwIAAFEEAAAOAAAAZHJzL2Uyb0RvYy54bWysVNtu2zAMfR+wfxD0vthxkjYx4hRdugwD&#10;ugvQ7gNkWbaFyaImKbG7rx8lu1l2exnmB4EUqUPykPT2ZugUOQnrJOiCzmcpJUJzqKRuCvr58fBq&#10;TYnzTFdMgRYFfRKO3uxevtj2JhcZtKAqYQmCaJf3pqCt9yZPEsdb0TE3AyM0GmuwHfOo2iapLOsR&#10;vVNJlqZXSQ+2Mha4cA5v70Yj3UX8uhbcf6xrJzxRBcXcfDxtPMtwJrstyxvLTCv5lAb7hyw6JjUG&#10;PUPdMc/I0crfoDrJLTio/YxDl0BdSy5iDVjNPP2lmoeWGRFrQXKcOdPk/h8s/3D6ZImsCppRolmH&#10;LXoUgyevYSBZYKc3LkenB4NufsBr7HKs1Jl74F8c0bBvmW7ErbXQt4JVmN08vEwuno44LoCU/Xuo&#10;MAw7eohAQ227QB2SQRAdu/R07kxIhePlIl0v1ws0cbTNrxeb7GoVY7D8+bmxzr8V0JEgFNRi6yM8&#10;O907H9Jh+bNLiOZAyeoglYqKbcq9suTEcEwO8ZvQf3JTmvQF3ayy1cjAXyHS+P0JopMe513JrqDr&#10;sxPLA29vdBWn0TOpRhlTVnoiMnA3suiHcpgaU0L1hJRaGOca9xCFFuw3Snqc6YK6r0dmBSXqnca2&#10;bObLZViCqCxX1xkq9tJSXlqY5ghVUE/JKO79uDhHY2XTYqRxEDTcYitrGUkOPR+zmvLGuY3cTzsW&#10;FuNSj14//gS77wAAAP//AwBQSwMEFAAGAAgAAAAhAOS7BWPgAAAACgEAAA8AAABkcnMvZG93bnJl&#10;di54bWxMj8tOwzAQRfdI/IM1SGxQa7eUpA1xKoQEojtoEWzdeJpE+BFsNw1/z3QFy5k7unNOuR6t&#10;YQOG2HknYTYVwNDVXneukfC+e5osgcWknFbGO5TwgxHW1eVFqQrtT+4Nh21qGJW4WCgJbUp9wXms&#10;W7QqTn2PjrKDD1YlGkPDdVAnKreGz4XIuFWdow+t6vGxxfpre7QSlouX4TNubl8/6uxgVukmH56/&#10;g5TXV+PDPbCEY/o7hjM+oUNFTHt/dDoyI+EuX5FLkjCfATvnIluQy54WeSaAVyX/r1D9AgAA//8D&#10;AFBLAQItABQABgAIAAAAIQC2gziS/gAAAOEBAAATAAAAAAAAAAAAAAAAAAAAAABbQ29udGVudF9U&#10;eXBlc10ueG1sUEsBAi0AFAAGAAgAAAAhADj9If/WAAAAlAEAAAsAAAAAAAAAAAAAAAAALwEAAF9y&#10;ZWxzLy5yZWxzUEsBAi0AFAAGAAgAAAAhACsEkZYrAgAAUQQAAA4AAAAAAAAAAAAAAAAALgIAAGRy&#10;cy9lMm9Eb2MueG1sUEsBAi0AFAAGAAgAAAAhAOS7BWPgAAAACgEAAA8AAAAAAAAAAAAAAAAAhQQA&#10;AGRycy9kb3ducmV2LnhtbFBLBQYAAAAABAAEAPMAAACSBQAAAAA=&#10;">
                <v:textbox>
                  <w:txbxContent>
                    <w:p w:rsidR="00B3786E" w:rsidRPr="00B3786E" w:rsidRDefault="00B3786E">
                      <w:pPr>
                        <w:rPr>
                          <w:i/>
                        </w:rPr>
                      </w:pPr>
                      <w:r w:rsidRPr="00B3786E">
                        <w:rPr>
                          <w:i/>
                        </w:rPr>
                        <w:t xml:space="preserve">Please do not write on this paper. Please write your narrative on a separate sheet of paper. Begin with a proper heading including your name, class/period, English 5/6, and today’s date. </w:t>
                      </w:r>
                    </w:p>
                    <w:p w:rsidR="00B3786E" w:rsidRPr="00B3786E" w:rsidRDefault="00B3786E">
                      <w:pPr>
                        <w:rPr>
                          <w:i/>
                        </w:rPr>
                      </w:pPr>
                      <w:r w:rsidRPr="00B3786E">
                        <w:rPr>
                          <w:i/>
                        </w:rPr>
                        <w:t xml:space="preserve">Please do not talk during this quarterly assessment. Complete the planning sheet prior to writing your narrative. It will be graded as well, so make sure your name is on it. </w:t>
                      </w:r>
                    </w:p>
                  </w:txbxContent>
                </v:textbox>
                <w10:wrap type="square"/>
              </v:shape>
            </w:pict>
          </mc:Fallback>
        </mc:AlternateContent>
      </w:r>
      <w:r w:rsidR="00716864">
        <w:rPr>
          <w:noProof/>
        </w:rPr>
        <w:drawing>
          <wp:inline distT="114300" distB="114300" distL="114300" distR="114300">
            <wp:extent cx="3076575" cy="1776095"/>
            <wp:effectExtent l="0" t="0" r="0" b="0"/>
            <wp:docPr id="1" name="image01.jpg" descr="firstthanksgiving_zpsda32bbbb (1).jpg"/>
            <wp:cNvGraphicFramePr/>
            <a:graphic xmlns:a="http://schemas.openxmlformats.org/drawingml/2006/main">
              <a:graphicData uri="http://schemas.openxmlformats.org/drawingml/2006/picture">
                <pic:pic xmlns:pic="http://schemas.openxmlformats.org/drawingml/2006/picture">
                  <pic:nvPicPr>
                    <pic:cNvPr id="0" name="image01.jpg" descr="firstthanksgiving_zpsda32bbbb (1).jpg"/>
                    <pic:cNvPicPr preferRelativeResize="0"/>
                  </pic:nvPicPr>
                  <pic:blipFill>
                    <a:blip r:embed="rId5"/>
                    <a:srcRect/>
                    <a:stretch>
                      <a:fillRect/>
                    </a:stretch>
                  </pic:blipFill>
                  <pic:spPr>
                    <a:xfrm>
                      <a:off x="0" y="0"/>
                      <a:ext cx="3077000" cy="1776340"/>
                    </a:xfrm>
                    <a:prstGeom prst="rect">
                      <a:avLst/>
                    </a:prstGeom>
                    <a:ln/>
                  </pic:spPr>
                </pic:pic>
              </a:graphicData>
            </a:graphic>
          </wp:inline>
        </w:drawing>
      </w:r>
      <w:r w:rsidR="00B3786E">
        <w:rPr>
          <w:sz w:val="44"/>
          <w:szCs w:val="44"/>
        </w:rPr>
        <w:t xml:space="preserve"> N</w:t>
      </w:r>
      <w:r w:rsidR="00716864" w:rsidRPr="00B3786E">
        <w:rPr>
          <w:sz w:val="44"/>
          <w:szCs w:val="44"/>
        </w:rPr>
        <w:t>arrative Unit Summative</w:t>
      </w:r>
    </w:p>
    <w:p w:rsidR="00383B78" w:rsidRPr="001C07C4" w:rsidRDefault="00175E78">
      <w:pPr>
        <w:pStyle w:val="Normal1"/>
        <w:rPr>
          <w:sz w:val="20"/>
          <w:szCs w:val="20"/>
        </w:rPr>
      </w:pPr>
      <w:r>
        <w:rPr>
          <w:sz w:val="20"/>
          <w:szCs w:val="20"/>
        </w:rPr>
        <w:t xml:space="preserve">Prompt- </w:t>
      </w:r>
      <w:r w:rsidR="00716864" w:rsidRPr="001C07C4">
        <w:rPr>
          <w:sz w:val="20"/>
          <w:szCs w:val="20"/>
        </w:rPr>
        <w:t xml:space="preserve">Write a </w:t>
      </w:r>
      <w:r w:rsidR="00DD11CD" w:rsidRPr="001C07C4">
        <w:rPr>
          <w:sz w:val="20"/>
          <w:szCs w:val="20"/>
        </w:rPr>
        <w:t xml:space="preserve">fictional </w:t>
      </w:r>
      <w:r w:rsidR="00716864" w:rsidRPr="001C07C4">
        <w:rPr>
          <w:sz w:val="20"/>
          <w:szCs w:val="20"/>
        </w:rPr>
        <w:t xml:space="preserve">narrative about a time-traveler who journeys from 2016 to the </w:t>
      </w:r>
      <w:r w:rsidR="0034747E">
        <w:rPr>
          <w:sz w:val="20"/>
          <w:szCs w:val="20"/>
        </w:rPr>
        <w:t>1400-</w:t>
      </w:r>
      <w:r w:rsidR="00716864" w:rsidRPr="001C07C4">
        <w:rPr>
          <w:sz w:val="20"/>
          <w:szCs w:val="20"/>
        </w:rPr>
        <w:t xml:space="preserve">1600’s. He/she is on a mission to </w:t>
      </w:r>
      <w:r w:rsidR="00716864" w:rsidRPr="00175E78">
        <w:rPr>
          <w:sz w:val="20"/>
          <w:szCs w:val="20"/>
          <w:u w:val="single"/>
        </w:rPr>
        <w:t xml:space="preserve">change </w:t>
      </w:r>
      <w:r w:rsidR="00716864" w:rsidRPr="001C07C4">
        <w:rPr>
          <w:sz w:val="20"/>
          <w:szCs w:val="20"/>
        </w:rPr>
        <w:t>an event in colonial, American hist</w:t>
      </w:r>
      <w:r w:rsidR="00400308" w:rsidRPr="001C07C4">
        <w:rPr>
          <w:sz w:val="20"/>
          <w:szCs w:val="20"/>
        </w:rPr>
        <w:t>ory. Your narrative should be 500-1</w:t>
      </w:r>
      <w:r w:rsidR="00716864" w:rsidRPr="001C07C4">
        <w:rPr>
          <w:sz w:val="20"/>
          <w:szCs w:val="20"/>
        </w:rPr>
        <w:t xml:space="preserve">000 words. </w:t>
      </w:r>
    </w:p>
    <w:p w:rsidR="00383B78" w:rsidRPr="001C07C4" w:rsidRDefault="00383B78">
      <w:pPr>
        <w:pStyle w:val="Normal1"/>
        <w:rPr>
          <w:sz w:val="20"/>
          <w:szCs w:val="20"/>
        </w:rPr>
      </w:pPr>
    </w:p>
    <w:p w:rsidR="00383B78" w:rsidRPr="001C07C4" w:rsidRDefault="00DD11CD">
      <w:pPr>
        <w:pStyle w:val="Normal1"/>
        <w:rPr>
          <w:sz w:val="20"/>
          <w:szCs w:val="20"/>
        </w:rPr>
      </w:pPr>
      <w:r w:rsidRPr="001C07C4">
        <w:rPr>
          <w:sz w:val="20"/>
          <w:szCs w:val="20"/>
        </w:rPr>
        <w:t>From our reading this unit, choose</w:t>
      </w:r>
      <w:r w:rsidR="00716864" w:rsidRPr="001C07C4">
        <w:rPr>
          <w:sz w:val="20"/>
          <w:szCs w:val="20"/>
        </w:rPr>
        <w:t xml:space="preserve"> one of the following events for your time-traveler to change: </w:t>
      </w:r>
    </w:p>
    <w:p w:rsidR="00383B78" w:rsidRPr="001C07C4" w:rsidRDefault="00400308">
      <w:pPr>
        <w:pStyle w:val="Normal1"/>
        <w:numPr>
          <w:ilvl w:val="0"/>
          <w:numId w:val="1"/>
        </w:numPr>
        <w:ind w:hanging="360"/>
        <w:contextualSpacing/>
        <w:rPr>
          <w:sz w:val="20"/>
          <w:szCs w:val="20"/>
        </w:rPr>
      </w:pPr>
      <w:r w:rsidRPr="001C07C4">
        <w:rPr>
          <w:sz w:val="20"/>
          <w:szCs w:val="20"/>
        </w:rPr>
        <w:t>Columbus’s arrival to the New World</w:t>
      </w:r>
    </w:p>
    <w:p w:rsidR="00383B78" w:rsidRPr="001C07C4" w:rsidRDefault="00716864">
      <w:pPr>
        <w:pStyle w:val="Normal1"/>
        <w:numPr>
          <w:ilvl w:val="0"/>
          <w:numId w:val="1"/>
        </w:numPr>
        <w:ind w:hanging="360"/>
        <w:contextualSpacing/>
        <w:rPr>
          <w:sz w:val="20"/>
          <w:szCs w:val="20"/>
        </w:rPr>
      </w:pPr>
      <w:r w:rsidRPr="001C07C4">
        <w:rPr>
          <w:sz w:val="20"/>
          <w:szCs w:val="20"/>
        </w:rPr>
        <w:t xml:space="preserve">The voyage of the </w:t>
      </w:r>
      <w:r w:rsidRPr="001C07C4">
        <w:rPr>
          <w:i/>
          <w:sz w:val="20"/>
          <w:szCs w:val="20"/>
        </w:rPr>
        <w:t xml:space="preserve">Mayflower </w:t>
      </w:r>
      <w:r w:rsidRPr="001C07C4">
        <w:rPr>
          <w:sz w:val="20"/>
          <w:szCs w:val="20"/>
        </w:rPr>
        <w:t>(</w:t>
      </w:r>
      <w:r w:rsidR="00AF0785">
        <w:rPr>
          <w:i/>
          <w:sz w:val="20"/>
          <w:szCs w:val="20"/>
        </w:rPr>
        <w:t>Mayflower Compact</w:t>
      </w:r>
      <w:r w:rsidRPr="001C07C4">
        <w:rPr>
          <w:sz w:val="20"/>
          <w:szCs w:val="20"/>
        </w:rPr>
        <w:t xml:space="preserve">) </w:t>
      </w:r>
      <w:bookmarkStart w:id="1" w:name="_GoBack"/>
      <w:bookmarkEnd w:id="1"/>
    </w:p>
    <w:p w:rsidR="00DD11CD" w:rsidRPr="001C07C4" w:rsidRDefault="00AF0785" w:rsidP="00DD11CD">
      <w:pPr>
        <w:pStyle w:val="Normal1"/>
        <w:numPr>
          <w:ilvl w:val="0"/>
          <w:numId w:val="1"/>
        </w:numPr>
        <w:ind w:hanging="360"/>
        <w:contextualSpacing/>
        <w:rPr>
          <w:sz w:val="20"/>
          <w:szCs w:val="20"/>
        </w:rPr>
      </w:pPr>
      <w:r>
        <w:rPr>
          <w:sz w:val="20"/>
          <w:szCs w:val="20"/>
        </w:rPr>
        <w:t>The Pilgrim</w:t>
      </w:r>
      <w:r w:rsidR="00175E78">
        <w:rPr>
          <w:sz w:val="20"/>
          <w:szCs w:val="20"/>
        </w:rPr>
        <w:t xml:space="preserve"> or Puritan’s first month in the New World</w:t>
      </w:r>
    </w:p>
    <w:p w:rsidR="00383B78" w:rsidRPr="001C07C4" w:rsidRDefault="00716864" w:rsidP="008B2195">
      <w:pPr>
        <w:pStyle w:val="Normal1"/>
        <w:numPr>
          <w:ilvl w:val="0"/>
          <w:numId w:val="1"/>
        </w:numPr>
        <w:ind w:hanging="360"/>
        <w:contextualSpacing/>
        <w:rPr>
          <w:sz w:val="20"/>
          <w:szCs w:val="20"/>
        </w:rPr>
      </w:pPr>
      <w:r w:rsidRPr="001C07C4">
        <w:rPr>
          <w:sz w:val="20"/>
          <w:szCs w:val="20"/>
        </w:rPr>
        <w:t>The first Thanksgiving (</w:t>
      </w:r>
      <w:r w:rsidRPr="001C07C4">
        <w:rPr>
          <w:i/>
          <w:sz w:val="20"/>
          <w:szCs w:val="20"/>
        </w:rPr>
        <w:t>Of Plymouth Plantation</w:t>
      </w:r>
      <w:r w:rsidRPr="001C07C4">
        <w:rPr>
          <w:sz w:val="20"/>
          <w:szCs w:val="20"/>
        </w:rPr>
        <w:t>)</w:t>
      </w:r>
    </w:p>
    <w:p w:rsidR="00383B78" w:rsidRDefault="00716864">
      <w:pPr>
        <w:pStyle w:val="Normal1"/>
        <w:numPr>
          <w:ilvl w:val="0"/>
          <w:numId w:val="1"/>
        </w:numPr>
        <w:ind w:hanging="360"/>
        <w:contextualSpacing/>
        <w:rPr>
          <w:sz w:val="20"/>
          <w:szCs w:val="20"/>
        </w:rPr>
      </w:pPr>
      <w:r w:rsidRPr="001C07C4">
        <w:rPr>
          <w:sz w:val="20"/>
          <w:szCs w:val="20"/>
        </w:rPr>
        <w:t>John Smith’s encounter with Powhatan and Pocahontas in Jamestown (</w:t>
      </w:r>
      <w:r w:rsidRPr="001C07C4">
        <w:rPr>
          <w:i/>
          <w:sz w:val="20"/>
          <w:szCs w:val="20"/>
        </w:rPr>
        <w:t>The General History of Virginia</w:t>
      </w:r>
      <w:r w:rsidRPr="001C07C4">
        <w:rPr>
          <w:sz w:val="20"/>
          <w:szCs w:val="20"/>
        </w:rPr>
        <w:t>)</w:t>
      </w:r>
    </w:p>
    <w:p w:rsidR="00175E78" w:rsidRPr="001C07C4" w:rsidRDefault="00175E78" w:rsidP="00175E78">
      <w:pPr>
        <w:pStyle w:val="Normal1"/>
        <w:ind w:left="720"/>
        <w:contextualSpacing/>
        <w:rPr>
          <w:sz w:val="20"/>
          <w:szCs w:val="20"/>
        </w:rPr>
      </w:pPr>
    </w:p>
    <w:p w:rsidR="00383B78" w:rsidRPr="001C07C4" w:rsidRDefault="00383B78">
      <w:pPr>
        <w:pStyle w:val="Normal1"/>
        <w:rPr>
          <w:sz w:val="20"/>
          <w:szCs w:val="20"/>
        </w:rPr>
      </w:pPr>
    </w:p>
    <w:p w:rsidR="00383B78" w:rsidRPr="001C07C4" w:rsidRDefault="00716864">
      <w:pPr>
        <w:pStyle w:val="Normal1"/>
        <w:rPr>
          <w:sz w:val="20"/>
          <w:szCs w:val="20"/>
        </w:rPr>
      </w:pPr>
      <w:r w:rsidRPr="001C07C4">
        <w:rPr>
          <w:sz w:val="20"/>
          <w:szCs w:val="20"/>
        </w:rPr>
        <w:t>Your narrative must have</w:t>
      </w:r>
      <w:r w:rsidR="00B3786E" w:rsidRPr="001C07C4">
        <w:rPr>
          <w:sz w:val="20"/>
          <w:szCs w:val="20"/>
        </w:rPr>
        <w:t xml:space="preserve"> the following elements: </w:t>
      </w:r>
    </w:p>
    <w:p w:rsidR="00383B78" w:rsidRPr="001C07C4" w:rsidRDefault="00716864">
      <w:pPr>
        <w:pStyle w:val="Normal1"/>
        <w:numPr>
          <w:ilvl w:val="0"/>
          <w:numId w:val="2"/>
        </w:numPr>
        <w:ind w:hanging="360"/>
        <w:contextualSpacing/>
        <w:rPr>
          <w:sz w:val="20"/>
          <w:szCs w:val="20"/>
        </w:rPr>
      </w:pPr>
      <w:r w:rsidRPr="001C07C4">
        <w:rPr>
          <w:sz w:val="20"/>
          <w:szCs w:val="20"/>
        </w:rPr>
        <w:t>Developed conflict, character(s), and setting</w:t>
      </w:r>
    </w:p>
    <w:p w:rsidR="00383B78" w:rsidRPr="001C07C4" w:rsidRDefault="00716864">
      <w:pPr>
        <w:pStyle w:val="Normal1"/>
        <w:numPr>
          <w:ilvl w:val="0"/>
          <w:numId w:val="2"/>
        </w:numPr>
        <w:ind w:hanging="360"/>
        <w:contextualSpacing/>
        <w:rPr>
          <w:sz w:val="20"/>
          <w:szCs w:val="20"/>
        </w:rPr>
      </w:pPr>
      <w:r w:rsidRPr="001C07C4">
        <w:rPr>
          <w:sz w:val="20"/>
          <w:szCs w:val="20"/>
        </w:rPr>
        <w:t>Narrative techniques, such as dialogue, description, and reflection</w:t>
      </w:r>
    </w:p>
    <w:p w:rsidR="00383B78" w:rsidRPr="001C07C4" w:rsidRDefault="00716864">
      <w:pPr>
        <w:pStyle w:val="Normal1"/>
        <w:numPr>
          <w:ilvl w:val="0"/>
          <w:numId w:val="2"/>
        </w:numPr>
        <w:ind w:hanging="360"/>
        <w:contextualSpacing/>
        <w:rPr>
          <w:sz w:val="20"/>
          <w:szCs w:val="20"/>
        </w:rPr>
      </w:pPr>
      <w:r w:rsidRPr="001C07C4">
        <w:rPr>
          <w:sz w:val="20"/>
          <w:szCs w:val="20"/>
        </w:rPr>
        <w:t>A logical sequence of events</w:t>
      </w:r>
    </w:p>
    <w:p w:rsidR="00383B78" w:rsidRPr="001C07C4" w:rsidRDefault="00716864">
      <w:pPr>
        <w:pStyle w:val="Normal1"/>
        <w:numPr>
          <w:ilvl w:val="0"/>
          <w:numId w:val="2"/>
        </w:numPr>
        <w:ind w:hanging="360"/>
        <w:contextualSpacing/>
        <w:rPr>
          <w:sz w:val="20"/>
          <w:szCs w:val="20"/>
        </w:rPr>
      </w:pPr>
      <w:r w:rsidRPr="001C07C4">
        <w:rPr>
          <w:sz w:val="20"/>
          <w:szCs w:val="20"/>
        </w:rPr>
        <w:t>Sensory language</w:t>
      </w:r>
    </w:p>
    <w:p w:rsidR="00716864" w:rsidRPr="001C07C4" w:rsidRDefault="00716864" w:rsidP="00716864">
      <w:pPr>
        <w:pStyle w:val="Normal1"/>
        <w:numPr>
          <w:ilvl w:val="0"/>
          <w:numId w:val="2"/>
        </w:numPr>
        <w:ind w:hanging="360"/>
        <w:contextualSpacing/>
        <w:rPr>
          <w:sz w:val="20"/>
          <w:szCs w:val="20"/>
        </w:rPr>
      </w:pPr>
      <w:r w:rsidRPr="001C07C4">
        <w:rPr>
          <w:sz w:val="20"/>
          <w:szCs w:val="20"/>
        </w:rPr>
        <w:t>Conclusion</w:t>
      </w:r>
      <w:bookmarkStart w:id="2" w:name="_bgnj5v1f3tny" w:colFirst="0" w:colLast="0"/>
      <w:bookmarkEnd w:id="2"/>
    </w:p>
    <w:p w:rsidR="00B3786E" w:rsidRDefault="00B3786E" w:rsidP="00B3786E">
      <w:pPr>
        <w:pStyle w:val="Normal1"/>
        <w:contextualSpacing/>
        <w:rPr>
          <w:sz w:val="24"/>
          <w:szCs w:val="24"/>
        </w:rPr>
      </w:pPr>
    </w:p>
    <w:bookmarkStart w:id="3" w:name="CCSS.ELA-Literacy.W.11-12.3"/>
    <w:p w:rsidR="00B3786E" w:rsidRPr="00B3786E" w:rsidRDefault="00B3786E" w:rsidP="00B3786E">
      <w:pPr>
        <w:spacing w:line="240" w:lineRule="auto"/>
        <w:rPr>
          <w:rFonts w:ascii="Lato Light" w:eastAsia="Times New Roman" w:hAnsi="Lato Light" w:cs="Times New Roman"/>
          <w:color w:val="202020"/>
          <w:sz w:val="32"/>
          <w:szCs w:val="32"/>
        </w:rPr>
      </w:pPr>
      <w:r w:rsidRPr="00B3786E">
        <w:rPr>
          <w:rFonts w:ascii="Lato Light" w:eastAsia="Times New Roman" w:hAnsi="Lato Light" w:cs="Times New Roman"/>
          <w:color w:val="202020"/>
          <w:sz w:val="32"/>
          <w:szCs w:val="32"/>
        </w:rPr>
        <w:fldChar w:fldCharType="begin"/>
      </w:r>
      <w:r w:rsidRPr="00B3786E">
        <w:rPr>
          <w:rFonts w:ascii="Lato Light" w:eastAsia="Times New Roman" w:hAnsi="Lato Light" w:cs="Times New Roman"/>
          <w:color w:val="202020"/>
          <w:sz w:val="32"/>
          <w:szCs w:val="32"/>
        </w:rPr>
        <w:instrText xml:space="preserve"> HYPERLINK "http://www.corestandards.org/ELA-Literacy/W/11-12/3/" </w:instrText>
      </w:r>
      <w:r w:rsidRPr="00B3786E">
        <w:rPr>
          <w:rFonts w:ascii="Lato Light" w:eastAsia="Times New Roman" w:hAnsi="Lato Light" w:cs="Times New Roman"/>
          <w:color w:val="202020"/>
          <w:sz w:val="32"/>
          <w:szCs w:val="32"/>
        </w:rPr>
        <w:fldChar w:fldCharType="separate"/>
      </w:r>
      <w:r w:rsidRPr="00B3786E">
        <w:rPr>
          <w:rFonts w:ascii="Lato Light" w:eastAsia="Times New Roman" w:hAnsi="Lato Light" w:cs="Times New Roman"/>
          <w:caps/>
          <w:color w:val="373737"/>
          <w:sz w:val="32"/>
          <w:szCs w:val="32"/>
        </w:rPr>
        <w:t>CCSS.ELA-LITERACY.W.11-12.3</w:t>
      </w:r>
      <w:r w:rsidRPr="00B3786E">
        <w:rPr>
          <w:rFonts w:ascii="Lato Light" w:eastAsia="Times New Roman" w:hAnsi="Lato Light" w:cs="Times New Roman"/>
          <w:color w:val="202020"/>
          <w:sz w:val="32"/>
          <w:szCs w:val="32"/>
        </w:rPr>
        <w:fldChar w:fldCharType="end"/>
      </w:r>
      <w:bookmarkEnd w:id="3"/>
      <w:r w:rsidRPr="00B3786E">
        <w:rPr>
          <w:rFonts w:ascii="Lato Light" w:eastAsia="Times New Roman" w:hAnsi="Lato Light" w:cs="Times New Roman"/>
          <w:color w:val="202020"/>
          <w:sz w:val="32"/>
          <w:szCs w:val="32"/>
        </w:rPr>
        <w:br/>
        <w:t>Write narratives to develop real or imagined experiences or events using effective technique, well-chosen details, and well-structured event sequences.</w:t>
      </w:r>
    </w:p>
    <w:p w:rsidR="00B3786E" w:rsidRPr="00B3786E" w:rsidRDefault="001C07C4" w:rsidP="00B3786E">
      <w:pPr>
        <w:spacing w:line="240" w:lineRule="auto"/>
        <w:rPr>
          <w:rFonts w:ascii="Lato Light" w:eastAsia="Times New Roman" w:hAnsi="Lato Light" w:cs="Times New Roman"/>
          <w:color w:val="202020"/>
          <w:sz w:val="25"/>
          <w:szCs w:val="25"/>
        </w:rPr>
      </w:pPr>
      <w:bookmarkStart w:id="4" w:name="CCSS.ELA-Literacy.W.11-12.3.a"/>
      <w:r>
        <w:rPr>
          <w:rFonts w:ascii="Lato Light" w:eastAsia="Times New Roman" w:hAnsi="Lato Light" w:cs="Times New Roman"/>
          <w:color w:val="202020"/>
          <w:sz w:val="25"/>
          <w:szCs w:val="25"/>
        </w:rPr>
        <w:br/>
        <w:t xml:space="preserve">- </w:t>
      </w:r>
      <w:hyperlink r:id="rId6" w:history="1">
        <w:r w:rsidR="00B3786E" w:rsidRPr="00B3786E">
          <w:rPr>
            <w:rFonts w:ascii="Lato Light" w:eastAsia="Times New Roman" w:hAnsi="Lato Light" w:cs="Times New Roman"/>
            <w:caps/>
            <w:color w:val="373737"/>
            <w:sz w:val="18"/>
            <w:szCs w:val="18"/>
          </w:rPr>
          <w:t>CCSS.ELA-LITERACY.W.11-12.3.A</w:t>
        </w:r>
      </w:hyperlink>
      <w:bookmarkEnd w:id="4"/>
      <w:r w:rsidR="00B3786E" w:rsidRPr="00B3786E">
        <w:rPr>
          <w:rFonts w:ascii="Lato Light" w:eastAsia="Times New Roman" w:hAnsi="Lato Light" w:cs="Times New Roman"/>
          <w:color w:val="202020"/>
          <w:sz w:val="25"/>
          <w:szCs w:val="25"/>
        </w:rPr>
        <w:br/>
        <w:t>Engage and orient the reader by setting out a problem, situation, or observation and its significance, establishing one or multiple point(s) of view, and introducing a narrator and/or characters; create a smooth progression of experiences or events.</w:t>
      </w:r>
    </w:p>
    <w:p w:rsidR="00B3786E" w:rsidRPr="001C07C4" w:rsidRDefault="001C07C4" w:rsidP="001C07C4">
      <w:pPr>
        <w:spacing w:line="240" w:lineRule="auto"/>
        <w:rPr>
          <w:rFonts w:ascii="Lato Light" w:eastAsia="Times New Roman" w:hAnsi="Lato Light" w:cs="Times New Roman"/>
          <w:color w:val="202020"/>
          <w:sz w:val="25"/>
          <w:szCs w:val="25"/>
        </w:rPr>
      </w:pPr>
      <w:bookmarkStart w:id="5" w:name="CCSS.ELA-Literacy.W.11-12.3.b"/>
      <w:r w:rsidRPr="001C07C4">
        <w:rPr>
          <w:rFonts w:ascii="Lato Light" w:eastAsia="Times New Roman" w:hAnsi="Lato Light" w:cs="Times New Roman"/>
          <w:color w:val="202020"/>
          <w:sz w:val="25"/>
          <w:szCs w:val="25"/>
        </w:rPr>
        <w:t>-</w:t>
      </w:r>
      <w:r>
        <w:rPr>
          <w:rFonts w:ascii="Lato Light" w:eastAsia="Times New Roman" w:hAnsi="Lato Light" w:cs="Times New Roman"/>
          <w:color w:val="202020"/>
          <w:sz w:val="25"/>
          <w:szCs w:val="25"/>
        </w:rPr>
        <w:t xml:space="preserve"> </w:t>
      </w:r>
      <w:hyperlink r:id="rId7" w:history="1">
        <w:r w:rsidR="00B3786E" w:rsidRPr="001C07C4">
          <w:rPr>
            <w:rFonts w:ascii="Lato Light" w:eastAsia="Times New Roman" w:hAnsi="Lato Light" w:cs="Times New Roman"/>
            <w:caps/>
            <w:color w:val="373737"/>
            <w:sz w:val="18"/>
            <w:szCs w:val="18"/>
          </w:rPr>
          <w:t>CCSS.ELA-LITERACY.W.11-12.3.B</w:t>
        </w:r>
      </w:hyperlink>
      <w:bookmarkEnd w:id="5"/>
      <w:r w:rsidR="00B3786E" w:rsidRPr="001C07C4">
        <w:rPr>
          <w:rFonts w:ascii="Lato Light" w:eastAsia="Times New Roman" w:hAnsi="Lato Light" w:cs="Times New Roman"/>
          <w:color w:val="202020"/>
          <w:sz w:val="25"/>
          <w:szCs w:val="25"/>
        </w:rPr>
        <w:br/>
        <w:t>Use narrative techniques, such as dialogue, pacing, description, reflection, and multiple plot lines, to develop experiences, events, and/or characters.</w:t>
      </w:r>
    </w:p>
    <w:p w:rsidR="00B3786E" w:rsidRPr="00B3786E" w:rsidRDefault="001C07C4" w:rsidP="00B3786E">
      <w:pPr>
        <w:spacing w:line="240" w:lineRule="auto"/>
        <w:rPr>
          <w:rFonts w:ascii="Lato Light" w:eastAsia="Times New Roman" w:hAnsi="Lato Light" w:cs="Times New Roman"/>
          <w:color w:val="202020"/>
          <w:sz w:val="25"/>
          <w:szCs w:val="25"/>
        </w:rPr>
      </w:pPr>
      <w:bookmarkStart w:id="6" w:name="CCSS.ELA-Literacy.W.11-12.3.c"/>
      <w:r>
        <w:rPr>
          <w:rFonts w:ascii="Lato Light" w:eastAsia="Times New Roman" w:hAnsi="Lato Light" w:cs="Times New Roman"/>
          <w:color w:val="202020"/>
          <w:sz w:val="25"/>
          <w:szCs w:val="25"/>
        </w:rPr>
        <w:t xml:space="preserve">- </w:t>
      </w:r>
      <w:hyperlink r:id="rId8" w:history="1">
        <w:r w:rsidR="00B3786E" w:rsidRPr="00B3786E">
          <w:rPr>
            <w:rFonts w:ascii="Lato Light" w:eastAsia="Times New Roman" w:hAnsi="Lato Light" w:cs="Times New Roman"/>
            <w:caps/>
            <w:color w:val="373737"/>
            <w:sz w:val="18"/>
            <w:szCs w:val="18"/>
          </w:rPr>
          <w:t>CCSS.ELA-LITERACY.W.11-12.3.C</w:t>
        </w:r>
      </w:hyperlink>
      <w:bookmarkEnd w:id="6"/>
      <w:r w:rsidR="00B3786E" w:rsidRPr="00B3786E">
        <w:rPr>
          <w:rFonts w:ascii="Lato Light" w:eastAsia="Times New Roman" w:hAnsi="Lato Light" w:cs="Times New Roman"/>
          <w:color w:val="202020"/>
          <w:sz w:val="25"/>
          <w:szCs w:val="25"/>
        </w:rPr>
        <w:br/>
        <w:t>Use a variety of techniques to sequence events so that they build on one another to create a coherent whole and build toward a particular tone and outcome (e.g., a sense of mystery, suspense, growth, or resolution).</w:t>
      </w:r>
    </w:p>
    <w:p w:rsidR="00B3786E" w:rsidRPr="00B3786E" w:rsidRDefault="001C07C4" w:rsidP="00B3786E">
      <w:pPr>
        <w:spacing w:line="240" w:lineRule="auto"/>
        <w:rPr>
          <w:rFonts w:ascii="Lato Light" w:eastAsia="Times New Roman" w:hAnsi="Lato Light" w:cs="Times New Roman"/>
          <w:color w:val="202020"/>
          <w:sz w:val="25"/>
          <w:szCs w:val="25"/>
        </w:rPr>
      </w:pPr>
      <w:bookmarkStart w:id="7" w:name="CCSS.ELA-Literacy.W.11-12.3.d"/>
      <w:r>
        <w:rPr>
          <w:rFonts w:ascii="Lato Light" w:eastAsia="Times New Roman" w:hAnsi="Lato Light" w:cs="Times New Roman"/>
          <w:color w:val="202020"/>
          <w:sz w:val="25"/>
          <w:szCs w:val="25"/>
        </w:rPr>
        <w:t xml:space="preserve">- </w:t>
      </w:r>
      <w:hyperlink r:id="rId9" w:history="1">
        <w:r w:rsidR="00B3786E" w:rsidRPr="00B3786E">
          <w:rPr>
            <w:rFonts w:ascii="Lato Light" w:eastAsia="Times New Roman" w:hAnsi="Lato Light" w:cs="Times New Roman"/>
            <w:caps/>
            <w:color w:val="373737"/>
            <w:sz w:val="18"/>
            <w:szCs w:val="18"/>
          </w:rPr>
          <w:t>CCSS.ELA-LITERACY.W.11-12.3.D</w:t>
        </w:r>
      </w:hyperlink>
      <w:bookmarkEnd w:id="7"/>
      <w:r w:rsidR="00B3786E" w:rsidRPr="00B3786E">
        <w:rPr>
          <w:rFonts w:ascii="Lato Light" w:eastAsia="Times New Roman" w:hAnsi="Lato Light" w:cs="Times New Roman"/>
          <w:color w:val="202020"/>
          <w:sz w:val="25"/>
          <w:szCs w:val="25"/>
        </w:rPr>
        <w:br/>
        <w:t xml:space="preserve">Use precise words and phrases, telling details, and </w:t>
      </w:r>
      <w:r w:rsidR="00B3786E" w:rsidRPr="00B3786E">
        <w:rPr>
          <w:rFonts w:ascii="Lato Light" w:eastAsia="Times New Roman" w:hAnsi="Lato Light" w:cs="Times New Roman"/>
          <w:b/>
          <w:color w:val="202020"/>
          <w:sz w:val="25"/>
          <w:szCs w:val="25"/>
        </w:rPr>
        <w:t>sensory language</w:t>
      </w:r>
      <w:r w:rsidR="00B3786E" w:rsidRPr="00B3786E">
        <w:rPr>
          <w:rFonts w:ascii="Lato Light" w:eastAsia="Times New Roman" w:hAnsi="Lato Light" w:cs="Times New Roman"/>
          <w:color w:val="202020"/>
          <w:sz w:val="25"/>
          <w:szCs w:val="25"/>
        </w:rPr>
        <w:t xml:space="preserve"> to convey a vivid picture of the experiences, events, setting, and/or characters.</w:t>
      </w:r>
    </w:p>
    <w:p w:rsidR="00383B78" w:rsidRPr="001C07C4" w:rsidRDefault="001C07C4" w:rsidP="001C07C4">
      <w:pPr>
        <w:spacing w:line="240" w:lineRule="auto"/>
        <w:rPr>
          <w:rFonts w:ascii="Lato Light" w:eastAsia="Times New Roman" w:hAnsi="Lato Light" w:cs="Times New Roman"/>
          <w:color w:val="202020"/>
          <w:sz w:val="25"/>
          <w:szCs w:val="25"/>
        </w:rPr>
      </w:pPr>
      <w:bookmarkStart w:id="8" w:name="CCSS.ELA-Literacy.W.11-12.3.e"/>
      <w:r>
        <w:rPr>
          <w:rFonts w:ascii="Lato Light" w:eastAsia="Times New Roman" w:hAnsi="Lato Light" w:cs="Times New Roman"/>
          <w:color w:val="202020"/>
          <w:sz w:val="25"/>
          <w:szCs w:val="25"/>
        </w:rPr>
        <w:t xml:space="preserve">- </w:t>
      </w:r>
      <w:hyperlink r:id="rId10" w:history="1">
        <w:r w:rsidR="00B3786E" w:rsidRPr="00B3786E">
          <w:rPr>
            <w:rFonts w:ascii="Lato Light" w:eastAsia="Times New Roman" w:hAnsi="Lato Light" w:cs="Times New Roman"/>
            <w:caps/>
            <w:color w:val="373737"/>
            <w:sz w:val="18"/>
            <w:szCs w:val="18"/>
          </w:rPr>
          <w:t>CCSS.ELA-LITERACY.W.11-12.3.E</w:t>
        </w:r>
      </w:hyperlink>
      <w:bookmarkEnd w:id="8"/>
      <w:r w:rsidR="00B3786E" w:rsidRPr="00B3786E">
        <w:rPr>
          <w:rFonts w:ascii="Lato Light" w:eastAsia="Times New Roman" w:hAnsi="Lato Light" w:cs="Times New Roman"/>
          <w:color w:val="202020"/>
          <w:sz w:val="25"/>
          <w:szCs w:val="25"/>
        </w:rPr>
        <w:br/>
        <w:t>Provide a conclusion that follows from and reflects on what is experienced, observed, or resolved over the course of the narrative.</w:t>
      </w:r>
      <w:bookmarkStart w:id="9" w:name="_nc7n5y3vupvw" w:colFirst="0" w:colLast="0"/>
      <w:bookmarkEnd w:id="9"/>
    </w:p>
    <w:sectPr w:rsidR="00383B78" w:rsidRPr="001C07C4" w:rsidSect="00B3786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Ligh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E5A72"/>
    <w:multiLevelType w:val="hybridMultilevel"/>
    <w:tmpl w:val="3006C4F2"/>
    <w:lvl w:ilvl="0" w:tplc="C5BAF0CA">
      <w:numFmt w:val="bullet"/>
      <w:lvlText w:val="-"/>
      <w:lvlJc w:val="left"/>
      <w:pPr>
        <w:ind w:left="720" w:hanging="360"/>
      </w:pPr>
      <w:rPr>
        <w:rFonts w:ascii="Lato Light" w:eastAsia="Times New Roman" w:hAnsi="La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C3A64"/>
    <w:multiLevelType w:val="multilevel"/>
    <w:tmpl w:val="A8BCAA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9FF0BF1"/>
    <w:multiLevelType w:val="multilevel"/>
    <w:tmpl w:val="787A3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78"/>
    <w:rsid w:val="00175E78"/>
    <w:rsid w:val="001C07C4"/>
    <w:rsid w:val="00341430"/>
    <w:rsid w:val="0034747E"/>
    <w:rsid w:val="00383B78"/>
    <w:rsid w:val="00400308"/>
    <w:rsid w:val="00716864"/>
    <w:rsid w:val="00AF0785"/>
    <w:rsid w:val="00B3786E"/>
    <w:rsid w:val="00DD11CD"/>
    <w:rsid w:val="00E151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BE3B-54DA-4FB8-8F56-41CBBCD5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83B78"/>
    <w:pPr>
      <w:keepNext/>
      <w:keepLines/>
      <w:spacing w:before="400" w:after="120"/>
      <w:contextualSpacing/>
      <w:outlineLvl w:val="0"/>
    </w:pPr>
    <w:rPr>
      <w:sz w:val="40"/>
      <w:szCs w:val="40"/>
    </w:rPr>
  </w:style>
  <w:style w:type="paragraph" w:styleId="Heading2">
    <w:name w:val="heading 2"/>
    <w:basedOn w:val="Normal1"/>
    <w:next w:val="Normal1"/>
    <w:rsid w:val="00383B78"/>
    <w:pPr>
      <w:keepNext/>
      <w:keepLines/>
      <w:spacing w:before="360" w:after="120"/>
      <w:contextualSpacing/>
      <w:outlineLvl w:val="1"/>
    </w:pPr>
    <w:rPr>
      <w:sz w:val="32"/>
      <w:szCs w:val="32"/>
    </w:rPr>
  </w:style>
  <w:style w:type="paragraph" w:styleId="Heading3">
    <w:name w:val="heading 3"/>
    <w:basedOn w:val="Normal1"/>
    <w:next w:val="Normal1"/>
    <w:rsid w:val="00383B78"/>
    <w:pPr>
      <w:keepNext/>
      <w:keepLines/>
      <w:spacing w:before="320" w:after="80"/>
      <w:contextualSpacing/>
      <w:outlineLvl w:val="2"/>
    </w:pPr>
    <w:rPr>
      <w:color w:val="434343"/>
      <w:sz w:val="28"/>
      <w:szCs w:val="28"/>
    </w:rPr>
  </w:style>
  <w:style w:type="paragraph" w:styleId="Heading4">
    <w:name w:val="heading 4"/>
    <w:basedOn w:val="Normal1"/>
    <w:next w:val="Normal1"/>
    <w:rsid w:val="00383B78"/>
    <w:pPr>
      <w:keepNext/>
      <w:keepLines/>
      <w:spacing w:before="280" w:after="80"/>
      <w:contextualSpacing/>
      <w:outlineLvl w:val="3"/>
    </w:pPr>
    <w:rPr>
      <w:color w:val="666666"/>
      <w:sz w:val="24"/>
      <w:szCs w:val="24"/>
    </w:rPr>
  </w:style>
  <w:style w:type="paragraph" w:styleId="Heading5">
    <w:name w:val="heading 5"/>
    <w:basedOn w:val="Normal1"/>
    <w:next w:val="Normal1"/>
    <w:rsid w:val="00383B78"/>
    <w:pPr>
      <w:keepNext/>
      <w:keepLines/>
      <w:spacing w:before="240" w:after="80"/>
      <w:contextualSpacing/>
      <w:outlineLvl w:val="4"/>
    </w:pPr>
    <w:rPr>
      <w:color w:val="666666"/>
    </w:rPr>
  </w:style>
  <w:style w:type="paragraph" w:styleId="Heading6">
    <w:name w:val="heading 6"/>
    <w:basedOn w:val="Normal1"/>
    <w:next w:val="Normal1"/>
    <w:rsid w:val="00383B7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83B78"/>
  </w:style>
  <w:style w:type="paragraph" w:styleId="Title">
    <w:name w:val="Title"/>
    <w:basedOn w:val="Normal1"/>
    <w:next w:val="Normal1"/>
    <w:rsid w:val="00383B78"/>
    <w:pPr>
      <w:keepNext/>
      <w:keepLines/>
      <w:spacing w:after="60"/>
      <w:contextualSpacing/>
    </w:pPr>
    <w:rPr>
      <w:sz w:val="52"/>
      <w:szCs w:val="52"/>
    </w:rPr>
  </w:style>
  <w:style w:type="paragraph" w:styleId="Subtitle">
    <w:name w:val="Subtitle"/>
    <w:basedOn w:val="Normal1"/>
    <w:next w:val="Normal1"/>
    <w:rsid w:val="00383B78"/>
    <w:pPr>
      <w:keepNext/>
      <w:keepLines/>
      <w:spacing w:after="320"/>
      <w:contextualSpacing/>
    </w:pPr>
    <w:rPr>
      <w:color w:val="666666"/>
      <w:sz w:val="30"/>
      <w:szCs w:val="30"/>
    </w:rPr>
  </w:style>
  <w:style w:type="paragraph" w:styleId="ListParagraph">
    <w:name w:val="List Paragraph"/>
    <w:basedOn w:val="Normal"/>
    <w:uiPriority w:val="34"/>
    <w:qFormat/>
    <w:rsid w:val="001C07C4"/>
    <w:pPr>
      <w:ind w:left="720"/>
      <w:contextualSpacing/>
    </w:pPr>
  </w:style>
  <w:style w:type="paragraph" w:styleId="BalloonText">
    <w:name w:val="Balloon Text"/>
    <w:basedOn w:val="Normal"/>
    <w:link w:val="BalloonTextChar"/>
    <w:uiPriority w:val="99"/>
    <w:semiHidden/>
    <w:unhideWhenUsed/>
    <w:rsid w:val="00175E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968653">
      <w:bodyDiv w:val="1"/>
      <w:marLeft w:val="0"/>
      <w:marRight w:val="0"/>
      <w:marTop w:val="0"/>
      <w:marBottom w:val="0"/>
      <w:divBdr>
        <w:top w:val="none" w:sz="0" w:space="0" w:color="auto"/>
        <w:left w:val="none" w:sz="0" w:space="0" w:color="auto"/>
        <w:bottom w:val="none" w:sz="0" w:space="0" w:color="auto"/>
        <w:right w:val="none" w:sz="0" w:space="0" w:color="auto"/>
      </w:divBdr>
      <w:divsChild>
        <w:div w:id="634599576">
          <w:marLeft w:val="0"/>
          <w:marRight w:val="0"/>
          <w:marTop w:val="0"/>
          <w:marBottom w:val="240"/>
          <w:divBdr>
            <w:top w:val="none" w:sz="0" w:space="0" w:color="auto"/>
            <w:left w:val="none" w:sz="0" w:space="0" w:color="auto"/>
            <w:bottom w:val="none" w:sz="0" w:space="0" w:color="auto"/>
            <w:right w:val="none" w:sz="0" w:space="0" w:color="auto"/>
          </w:divBdr>
        </w:div>
        <w:div w:id="991833300">
          <w:marLeft w:val="450"/>
          <w:marRight w:val="0"/>
          <w:marTop w:val="0"/>
          <w:marBottom w:val="240"/>
          <w:divBdr>
            <w:top w:val="none" w:sz="0" w:space="0" w:color="auto"/>
            <w:left w:val="none" w:sz="0" w:space="0" w:color="auto"/>
            <w:bottom w:val="none" w:sz="0" w:space="0" w:color="auto"/>
            <w:right w:val="none" w:sz="0" w:space="0" w:color="auto"/>
          </w:divBdr>
        </w:div>
        <w:div w:id="1597784171">
          <w:marLeft w:val="450"/>
          <w:marRight w:val="0"/>
          <w:marTop w:val="0"/>
          <w:marBottom w:val="240"/>
          <w:divBdr>
            <w:top w:val="none" w:sz="0" w:space="0" w:color="auto"/>
            <w:left w:val="none" w:sz="0" w:space="0" w:color="auto"/>
            <w:bottom w:val="none" w:sz="0" w:space="0" w:color="auto"/>
            <w:right w:val="none" w:sz="0" w:space="0" w:color="auto"/>
          </w:divBdr>
        </w:div>
        <w:div w:id="1393427832">
          <w:marLeft w:val="450"/>
          <w:marRight w:val="0"/>
          <w:marTop w:val="0"/>
          <w:marBottom w:val="240"/>
          <w:divBdr>
            <w:top w:val="none" w:sz="0" w:space="0" w:color="auto"/>
            <w:left w:val="none" w:sz="0" w:space="0" w:color="auto"/>
            <w:bottom w:val="none" w:sz="0" w:space="0" w:color="auto"/>
            <w:right w:val="none" w:sz="0" w:space="0" w:color="auto"/>
          </w:divBdr>
        </w:div>
        <w:div w:id="1533609206">
          <w:marLeft w:val="450"/>
          <w:marRight w:val="0"/>
          <w:marTop w:val="0"/>
          <w:marBottom w:val="240"/>
          <w:divBdr>
            <w:top w:val="none" w:sz="0" w:space="0" w:color="auto"/>
            <w:left w:val="none" w:sz="0" w:space="0" w:color="auto"/>
            <w:bottom w:val="none" w:sz="0" w:space="0" w:color="auto"/>
            <w:right w:val="none" w:sz="0" w:space="0" w:color="auto"/>
          </w:divBdr>
        </w:div>
        <w:div w:id="1768043799">
          <w:marLeft w:val="45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11-12/3/c/" TargetMode="External"/><Relationship Id="rId3" Type="http://schemas.openxmlformats.org/officeDocument/2006/relationships/settings" Target="settings.xml"/><Relationship Id="rId7" Type="http://schemas.openxmlformats.org/officeDocument/2006/relationships/hyperlink" Target="http://www.corestandards.org/ELA-Literacy/W/11-12/3/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11-12/3/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orestandards.org/ELA-Literacy/W/11-12/3/e/" TargetMode="External"/><Relationship Id="rId4" Type="http://schemas.openxmlformats.org/officeDocument/2006/relationships/webSettings" Target="webSettings.xml"/><Relationship Id="rId9" Type="http://schemas.openxmlformats.org/officeDocument/2006/relationships/hyperlink" Target="http://www.corestandards.org/ELA-Literacy/W/11-12/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Kiester, Laurie</dc:creator>
  <cp:lastModifiedBy>Kiester, Laurie</cp:lastModifiedBy>
  <cp:revision>4</cp:revision>
  <cp:lastPrinted>2016-09-29T23:51:00Z</cp:lastPrinted>
  <dcterms:created xsi:type="dcterms:W3CDTF">2016-09-29T15:59:00Z</dcterms:created>
  <dcterms:modified xsi:type="dcterms:W3CDTF">2016-10-03T17:00:00Z</dcterms:modified>
</cp:coreProperties>
</file>